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7C" w:rsidRDefault="00664B7C" w:rsidP="00664B7C">
      <w:bookmarkStart w:id="0" w:name="_GoBack"/>
      <w:bookmarkEnd w:id="0"/>
      <w:r>
        <w:rPr>
          <w:noProof/>
          <w:lang w:eastAsia="sk-SK"/>
        </w:rPr>
        <w:drawing>
          <wp:inline distT="0" distB="0" distL="0" distR="0" wp14:anchorId="3651F347" wp14:editId="00EECAB5">
            <wp:extent cx="2305878" cy="685670"/>
            <wp:effectExtent l="0" t="0" r="0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5955" cy="72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  <w:r>
        <w:rPr>
          <w:noProof/>
          <w:lang w:eastAsia="sk-SK"/>
        </w:rPr>
        <w:drawing>
          <wp:inline distT="0" distB="0" distL="0" distR="0" wp14:anchorId="63E3220C" wp14:editId="1B9E0B37">
            <wp:extent cx="2106847" cy="868045"/>
            <wp:effectExtent l="0" t="0" r="8255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6847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</w:t>
      </w:r>
      <w:r>
        <w:rPr>
          <w:noProof/>
          <w:lang w:eastAsia="sk-SK"/>
        </w:rPr>
        <w:drawing>
          <wp:inline distT="0" distB="0" distL="0" distR="0" wp14:anchorId="19210EA8" wp14:editId="243BF60F">
            <wp:extent cx="1565522" cy="732873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9918" b="17309"/>
                    <a:stretch/>
                  </pic:blipFill>
                  <pic:spPr bwMode="auto">
                    <a:xfrm>
                      <a:off x="0" y="0"/>
                      <a:ext cx="1692401" cy="792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                                                  </w:t>
      </w:r>
    </w:p>
    <w:p w:rsidR="00664B7C" w:rsidRDefault="00664B7C" w:rsidP="00664B7C"/>
    <w:p w:rsidR="00B807C7" w:rsidRPr="00C002BB" w:rsidRDefault="00B807C7" w:rsidP="00B807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noProof/>
          <w:lang w:eastAsia="sk-SK"/>
        </w:rPr>
      </w:pPr>
      <w:r w:rsidRPr="00480AE8">
        <w:rPr>
          <w:rFonts w:ascii="Arial" w:eastAsia="Times New Roman" w:hAnsi="Arial" w:cs="Arial"/>
          <w:b/>
          <w:color w:val="000000"/>
          <w:lang w:eastAsia="sk-SK"/>
        </w:rPr>
        <w:t>Obec Klčov</w:t>
      </w:r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C002BB">
        <w:rPr>
          <w:rFonts w:ascii="Arial" w:eastAsia="Times New Roman" w:hAnsi="Arial" w:cs="Arial"/>
          <w:color w:val="000000"/>
          <w:lang w:eastAsia="sk-SK"/>
        </w:rPr>
        <w:t>na základe svojej Ž</w:t>
      </w:r>
      <w:r>
        <w:rPr>
          <w:rFonts w:ascii="Arial" w:eastAsia="Times New Roman" w:hAnsi="Arial" w:cs="Arial"/>
          <w:color w:val="000000"/>
          <w:lang w:eastAsia="sk-SK"/>
        </w:rPr>
        <w:t xml:space="preserve">iadosti o NFP, </w:t>
      </w:r>
      <w:r w:rsidRPr="00C002BB">
        <w:rPr>
          <w:rFonts w:ascii="Arial" w:eastAsia="Times New Roman" w:hAnsi="Arial" w:cs="Arial"/>
          <w:color w:val="000000"/>
          <w:lang w:eastAsia="sk-SK"/>
        </w:rPr>
        <w:t>podpísala s Ministerstvom životného prostredia Slovenskej republiky, v zastúpení Slovenská agentúra životného prostredia, Zmluvu o poskytnutí nenávratného finančného príspevku</w:t>
      </w:r>
      <w:r>
        <w:rPr>
          <w:rFonts w:ascii="Arial" w:eastAsia="Times New Roman" w:hAnsi="Arial" w:cs="Arial"/>
          <w:color w:val="000000"/>
          <w:lang w:eastAsia="sk-SK"/>
        </w:rPr>
        <w:t xml:space="preserve"> č.: </w:t>
      </w:r>
      <w:r>
        <w:rPr>
          <w:rFonts w:ascii="Arial" w:hAnsi="Arial" w:cs="Arial"/>
          <w:bCs/>
        </w:rPr>
        <w:t>OPKZP-PO1-SC111-2016-11/28</w:t>
      </w:r>
      <w:r w:rsidRPr="00C002BB">
        <w:rPr>
          <w:rFonts w:ascii="Arial" w:eastAsia="Times New Roman" w:hAnsi="Arial" w:cs="Arial"/>
          <w:color w:val="000000"/>
          <w:lang w:eastAsia="sk-SK"/>
        </w:rPr>
        <w:t>.</w:t>
      </w:r>
    </w:p>
    <w:p w:rsidR="00B807C7" w:rsidRPr="00C002BB" w:rsidRDefault="00B807C7" w:rsidP="00B807C7">
      <w:pPr>
        <w:shd w:val="clear" w:color="auto" w:fill="FFFFFF"/>
        <w:tabs>
          <w:tab w:val="left" w:pos="2977"/>
        </w:tabs>
        <w:spacing w:after="0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>Prijímateľ</w:t>
      </w:r>
      <w:r>
        <w:rPr>
          <w:rFonts w:ascii="Arial" w:eastAsia="Times New Roman" w:hAnsi="Arial" w:cs="Arial"/>
          <w:b/>
          <w:bCs/>
          <w:color w:val="000000"/>
          <w:lang w:eastAsia="sk-SK"/>
        </w:rPr>
        <w:t>:</w:t>
      </w:r>
      <w:r w:rsidRPr="00C002BB">
        <w:rPr>
          <w:rFonts w:ascii="Arial" w:eastAsia="Times New Roman" w:hAnsi="Arial" w:cs="Arial"/>
          <w:color w:val="000000"/>
          <w:lang w:eastAsia="sk-SK"/>
        </w:rPr>
        <w:br/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 xml:space="preserve">Názov:            </w:t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/>
          <w:bCs/>
          <w:color w:val="000000"/>
          <w:lang w:eastAsia="sk-SK"/>
        </w:rPr>
        <w:tab/>
        <w:t>o</w:t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 xml:space="preserve">bec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Klčov</w:t>
      </w:r>
      <w:r w:rsidRPr="00C002B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002BB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 xml:space="preserve">                          </w:t>
      </w:r>
      <w:r w:rsidRPr="00C002BB">
        <w:rPr>
          <w:rFonts w:ascii="Arial" w:eastAsia="Times New Roman" w:hAnsi="Arial" w:cs="Arial"/>
          <w:color w:val="000000"/>
          <w:lang w:eastAsia="sk-SK"/>
        </w:rPr>
        <w:br/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 xml:space="preserve">Sídlo:              </w:t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>Klčov 112, 053 02  Klčov</w:t>
      </w:r>
      <w:r w:rsidRPr="00C002B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002BB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 xml:space="preserve">                         </w:t>
      </w:r>
    </w:p>
    <w:p w:rsidR="00B807C7" w:rsidRPr="00C002BB" w:rsidRDefault="00B807C7" w:rsidP="00B807C7">
      <w:pPr>
        <w:shd w:val="clear" w:color="auto" w:fill="FFFFFF"/>
        <w:tabs>
          <w:tab w:val="left" w:pos="2977"/>
        </w:tabs>
        <w:spacing w:after="0"/>
        <w:rPr>
          <w:rFonts w:ascii="Arial" w:eastAsia="Times New Roman" w:hAnsi="Arial" w:cs="Arial"/>
          <w:color w:val="000000"/>
          <w:lang w:eastAsia="sk-SK"/>
        </w:rPr>
      </w:pP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 xml:space="preserve">IČO:               </w:t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>00 329 240</w:t>
      </w:r>
      <w:r w:rsidRPr="00C002B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002BB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C002BB">
        <w:rPr>
          <w:rFonts w:ascii="Arial" w:eastAsia="Times New Roman" w:hAnsi="Arial" w:cs="Arial"/>
          <w:color w:val="000000"/>
          <w:lang w:eastAsia="sk-SK"/>
        </w:rPr>
        <w:br/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 xml:space="preserve">Kód projektu: </w:t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>310011B868</w:t>
      </w:r>
      <w:r w:rsidRPr="00C002BB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C002BB">
        <w:rPr>
          <w:rFonts w:ascii="Arial" w:eastAsia="Times New Roman" w:hAnsi="Arial" w:cs="Arial"/>
          <w:color w:val="000000"/>
          <w:lang w:eastAsia="sk-SK"/>
        </w:rPr>
        <w:t xml:space="preserve"> </w:t>
      </w:r>
    </w:p>
    <w:p w:rsidR="00B807C7" w:rsidRPr="00C002BB" w:rsidRDefault="00B807C7" w:rsidP="00B807C7">
      <w:pPr>
        <w:shd w:val="clear" w:color="auto" w:fill="FFFFFF"/>
        <w:tabs>
          <w:tab w:val="left" w:pos="2977"/>
        </w:tabs>
        <w:spacing w:after="0"/>
        <w:rPr>
          <w:rFonts w:ascii="Arial" w:eastAsia="Times New Roman" w:hAnsi="Arial" w:cs="Arial"/>
          <w:b/>
          <w:bCs/>
          <w:color w:val="000000"/>
          <w:lang w:eastAsia="sk-SK"/>
        </w:rPr>
      </w:pPr>
    </w:p>
    <w:p w:rsidR="00B807C7" w:rsidRPr="00C002BB" w:rsidRDefault="00B807C7" w:rsidP="00B807C7">
      <w:pPr>
        <w:shd w:val="clear" w:color="auto" w:fill="FFFFFF"/>
        <w:tabs>
          <w:tab w:val="left" w:pos="2977"/>
        </w:tabs>
        <w:spacing w:after="0"/>
        <w:ind w:left="3540" w:hanging="3540"/>
        <w:rPr>
          <w:rFonts w:ascii="Arial" w:eastAsia="Times New Roman" w:hAnsi="Arial" w:cs="Arial"/>
          <w:b/>
          <w:bCs/>
          <w:color w:val="000000"/>
          <w:lang w:eastAsia="sk-SK"/>
        </w:rPr>
      </w:pP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 xml:space="preserve">Názov projektu: </w:t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 w:rsidRPr="00C002BB">
        <w:rPr>
          <w:rFonts w:ascii="Arial" w:eastAsia="Times New Roman" w:hAnsi="Arial" w:cs="Arial"/>
          <w:b/>
          <w:bCs/>
          <w:color w:val="000000"/>
          <w:lang w:eastAsia="sk-SK"/>
        </w:rPr>
        <w:tab/>
      </w:r>
      <w:r>
        <w:rPr>
          <w:rFonts w:ascii="Arial" w:hAnsi="Arial" w:cs="Arial"/>
          <w:b/>
          <w:sz w:val="24"/>
          <w:szCs w:val="24"/>
        </w:rPr>
        <w:t>Zhodnocovanie biologicky rozložiteľného komunálneho odpadu v obci Klčov</w:t>
      </w:r>
    </w:p>
    <w:p w:rsidR="00B807C7" w:rsidRPr="00C002BB" w:rsidRDefault="00B807C7" w:rsidP="00B80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07C7" w:rsidRPr="005C7646" w:rsidRDefault="00B807C7" w:rsidP="00B80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C002BB">
        <w:rPr>
          <w:rFonts w:ascii="Arial" w:hAnsi="Arial" w:cs="Arial"/>
          <w:b/>
        </w:rPr>
        <w:t>Výška finančného príspevku:</w:t>
      </w:r>
      <w:r w:rsidRPr="00C002BB">
        <w:rPr>
          <w:rFonts w:ascii="Arial" w:hAnsi="Arial" w:cs="Arial"/>
        </w:rPr>
        <w:tab/>
      </w:r>
      <w:r w:rsidRPr="00A7508A">
        <w:rPr>
          <w:rFonts w:ascii="Arial" w:hAnsi="Arial" w:cs="Arial"/>
        </w:rPr>
        <w:t xml:space="preserve">maximálna výška NFP </w:t>
      </w:r>
      <w:r w:rsidRPr="005C7646">
        <w:rPr>
          <w:rFonts w:ascii="Arial" w:hAnsi="Arial" w:cs="Arial"/>
          <w:b/>
        </w:rPr>
        <w:t>83 008,25  Eur</w:t>
      </w:r>
    </w:p>
    <w:p w:rsidR="00B807C7" w:rsidRPr="00C002BB" w:rsidRDefault="00B807C7" w:rsidP="00B807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07C7" w:rsidRPr="00C002BB" w:rsidRDefault="00B807C7" w:rsidP="00B80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07C7" w:rsidRPr="005949DC" w:rsidRDefault="00B807C7" w:rsidP="00B807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9DC">
        <w:rPr>
          <w:rFonts w:ascii="Arial" w:hAnsi="Arial" w:cs="Arial"/>
          <w:b/>
          <w:sz w:val="24"/>
          <w:szCs w:val="24"/>
        </w:rPr>
        <w:t>Cieľom projektu</w:t>
      </w:r>
      <w:r w:rsidRPr="005949DC">
        <w:rPr>
          <w:rFonts w:ascii="Arial" w:hAnsi="Arial" w:cs="Arial"/>
          <w:sz w:val="24"/>
          <w:szCs w:val="24"/>
        </w:rPr>
        <w:t xml:space="preserve"> je zvýšiť mieru</w:t>
      </w:r>
      <w:r>
        <w:rPr>
          <w:rFonts w:ascii="Arial" w:hAnsi="Arial" w:cs="Arial"/>
          <w:sz w:val="24"/>
          <w:szCs w:val="24"/>
        </w:rPr>
        <w:t xml:space="preserve"> zhodnocovania</w:t>
      </w:r>
      <w:r w:rsidRPr="005949DC">
        <w:rPr>
          <w:rFonts w:ascii="Arial" w:hAnsi="Arial" w:cs="Arial"/>
          <w:sz w:val="24"/>
          <w:szCs w:val="24"/>
        </w:rPr>
        <w:t xml:space="preserve"> biologicky rozložiteľného komunálneho odpadu v porovnaní so súčasnou situáciou prostredníctvom vybudovania obecného kompostoviska a </w:t>
      </w:r>
      <w:r w:rsidRPr="00234A4B">
        <w:rPr>
          <w:rFonts w:ascii="Arial" w:hAnsi="Arial" w:cs="Arial"/>
          <w:iCs/>
          <w:sz w:val="24"/>
          <w:szCs w:val="24"/>
        </w:rPr>
        <w:t>obstarania technologického vybavenia.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720"/>
        <w:gridCol w:w="5720"/>
      </w:tblGrid>
      <w:tr w:rsidR="00B807C7" w:rsidRPr="00C002BB" w:rsidTr="00984A29">
        <w:trPr>
          <w:trHeight w:val="292"/>
        </w:trPr>
        <w:tc>
          <w:tcPr>
            <w:tcW w:w="5720" w:type="dxa"/>
          </w:tcPr>
          <w:p w:rsidR="00B807C7" w:rsidRPr="00C002BB" w:rsidRDefault="00B807C7" w:rsidP="00984A29">
            <w:pPr>
              <w:pStyle w:val="Default"/>
              <w:rPr>
                <w:sz w:val="22"/>
                <w:szCs w:val="22"/>
              </w:rPr>
            </w:pPr>
            <w:r w:rsidRPr="00C002B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20" w:type="dxa"/>
          </w:tcPr>
          <w:p w:rsidR="00B807C7" w:rsidRPr="00C002BB" w:rsidRDefault="00B807C7" w:rsidP="00984A29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807C7" w:rsidRDefault="00B807C7" w:rsidP="00B807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C002BB">
        <w:rPr>
          <w:rFonts w:ascii="Arial" w:eastAsia="Times New Roman" w:hAnsi="Arial" w:cs="Arial"/>
          <w:b/>
          <w:color w:val="000000"/>
          <w:lang w:eastAsia="sk-SK"/>
        </w:rPr>
        <w:t xml:space="preserve">Miesto realizácie projektu: </w:t>
      </w:r>
      <w:r w:rsidRPr="00C002BB">
        <w:rPr>
          <w:rFonts w:ascii="Arial" w:eastAsia="Times New Roman" w:hAnsi="Arial" w:cs="Arial"/>
          <w:b/>
          <w:color w:val="000000"/>
          <w:lang w:eastAsia="sk-SK"/>
        </w:rPr>
        <w:tab/>
        <w:t xml:space="preserve">   </w:t>
      </w:r>
      <w:r w:rsidRPr="00C002BB">
        <w:rPr>
          <w:rFonts w:ascii="Arial" w:eastAsia="Times New Roman" w:hAnsi="Arial" w:cs="Arial"/>
          <w:color w:val="000000"/>
          <w:lang w:eastAsia="sk-SK"/>
        </w:rPr>
        <w:t xml:space="preserve">Obec </w:t>
      </w:r>
      <w:r>
        <w:rPr>
          <w:rFonts w:ascii="Arial" w:hAnsi="Arial" w:cs="Arial"/>
          <w:bCs/>
          <w:color w:val="000000"/>
          <w:shd w:val="clear" w:color="auto" w:fill="FFFFFF"/>
        </w:rPr>
        <w:t>Klčov</w:t>
      </w:r>
    </w:p>
    <w:p w:rsidR="00B807C7" w:rsidRPr="00C002BB" w:rsidRDefault="00B807C7" w:rsidP="00B807C7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lang w:eastAsia="sk-SK"/>
        </w:rPr>
      </w:pPr>
      <w:r w:rsidRPr="00C002BB">
        <w:rPr>
          <w:rFonts w:ascii="Arial" w:eastAsia="Times New Roman" w:hAnsi="Arial" w:cs="Arial"/>
          <w:color w:val="000000"/>
          <w:lang w:eastAsia="sk-SK"/>
        </w:rPr>
        <w:br/>
      </w:r>
      <w:r w:rsidRPr="00C002BB">
        <w:rPr>
          <w:rFonts w:ascii="Arial" w:eastAsia="Times New Roman" w:hAnsi="Arial" w:cs="Arial"/>
          <w:b/>
          <w:color w:val="000000"/>
          <w:lang w:eastAsia="sk-SK"/>
        </w:rPr>
        <w:t>Poskytovateľ</w:t>
      </w:r>
      <w:r w:rsidRPr="00C002BB">
        <w:rPr>
          <w:rFonts w:ascii="Arial" w:eastAsia="Times New Roman" w:hAnsi="Arial" w:cs="Arial"/>
          <w:color w:val="000000"/>
          <w:lang w:eastAsia="sk-SK"/>
        </w:rPr>
        <w:t xml:space="preserve">: </w:t>
      </w:r>
      <w:r w:rsidRPr="00C002BB">
        <w:rPr>
          <w:rFonts w:ascii="Arial" w:eastAsia="Times New Roman" w:hAnsi="Arial" w:cs="Arial"/>
          <w:color w:val="000000"/>
          <w:lang w:eastAsia="sk-SK"/>
        </w:rPr>
        <w:tab/>
      </w:r>
      <w:r w:rsidRPr="00C002BB">
        <w:rPr>
          <w:rFonts w:ascii="Arial" w:eastAsia="Times New Roman" w:hAnsi="Arial" w:cs="Arial"/>
          <w:color w:val="000000"/>
          <w:lang w:eastAsia="sk-SK"/>
        </w:rPr>
        <w:tab/>
        <w:t xml:space="preserve">   </w:t>
      </w:r>
      <w:r w:rsidRPr="00C002BB">
        <w:rPr>
          <w:rFonts w:ascii="Arial" w:eastAsia="Times New Roman" w:hAnsi="Arial" w:cs="Arial"/>
          <w:bCs/>
          <w:color w:val="000000"/>
          <w:lang w:eastAsia="sk-SK"/>
        </w:rPr>
        <w:t xml:space="preserve">Ministerstvo životného prostredia Slovenskej republiky, </w:t>
      </w:r>
    </w:p>
    <w:p w:rsidR="00B807C7" w:rsidRDefault="00B807C7" w:rsidP="00B807C7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bCs/>
          <w:color w:val="000000"/>
          <w:lang w:eastAsia="sk-SK"/>
        </w:rPr>
      </w:pPr>
      <w:r w:rsidRPr="00C002BB">
        <w:rPr>
          <w:rFonts w:ascii="Arial" w:eastAsia="Times New Roman" w:hAnsi="Arial" w:cs="Arial"/>
          <w:bCs/>
          <w:color w:val="000000"/>
          <w:lang w:eastAsia="sk-SK"/>
        </w:rPr>
        <w:t xml:space="preserve">   v zastúpení Slovenská agentúra životného prostredia</w:t>
      </w:r>
    </w:p>
    <w:p w:rsidR="00B807C7" w:rsidRPr="00C002BB" w:rsidRDefault="00B807C7" w:rsidP="00B807C7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color w:val="000000"/>
          <w:lang w:eastAsia="sk-SK"/>
        </w:rPr>
      </w:pPr>
    </w:p>
    <w:p w:rsidR="00B807C7" w:rsidRPr="00C002BB" w:rsidRDefault="00B807C7" w:rsidP="00B807C7">
      <w:pPr>
        <w:pStyle w:val="Default"/>
        <w:rPr>
          <w:sz w:val="22"/>
          <w:szCs w:val="22"/>
        </w:rPr>
      </w:pPr>
      <w:r w:rsidRPr="00C002BB">
        <w:rPr>
          <w:rFonts w:eastAsia="Times New Roman"/>
          <w:b/>
          <w:sz w:val="22"/>
          <w:szCs w:val="22"/>
          <w:lang w:eastAsia="sk-SK"/>
        </w:rPr>
        <w:t>Kód výzvy:</w:t>
      </w:r>
      <w:r w:rsidRPr="00C002BB">
        <w:rPr>
          <w:rFonts w:eastAsia="Times New Roman"/>
          <w:sz w:val="22"/>
          <w:szCs w:val="22"/>
          <w:lang w:eastAsia="sk-SK"/>
        </w:rPr>
        <w:t xml:space="preserve">                 </w:t>
      </w:r>
      <w:r w:rsidRPr="00C002BB">
        <w:rPr>
          <w:rFonts w:eastAsia="Times New Roman"/>
          <w:sz w:val="22"/>
          <w:szCs w:val="22"/>
          <w:lang w:eastAsia="sk-SK"/>
        </w:rPr>
        <w:tab/>
        <w:t xml:space="preserve">   </w:t>
      </w:r>
      <w:r>
        <w:rPr>
          <w:bCs/>
          <w:sz w:val="22"/>
          <w:szCs w:val="22"/>
        </w:rPr>
        <w:t>OPKZP-PO1-SC111-2016-11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24"/>
      </w:tblGrid>
      <w:tr w:rsidR="00B807C7" w:rsidRPr="00C002BB" w:rsidTr="00984A29">
        <w:trPr>
          <w:trHeight w:val="131"/>
        </w:trPr>
        <w:tc>
          <w:tcPr>
            <w:tcW w:w="3024" w:type="dxa"/>
          </w:tcPr>
          <w:p w:rsidR="00B807C7" w:rsidRPr="00C002BB" w:rsidRDefault="00B807C7" w:rsidP="00984A29">
            <w:pPr>
              <w:pStyle w:val="Default"/>
              <w:rPr>
                <w:sz w:val="22"/>
                <w:szCs w:val="22"/>
              </w:rPr>
            </w:pPr>
            <w:r w:rsidRPr="00C002BB">
              <w:rPr>
                <w:sz w:val="22"/>
                <w:szCs w:val="22"/>
              </w:rPr>
              <w:t xml:space="preserve"> </w:t>
            </w:r>
          </w:p>
        </w:tc>
      </w:tr>
    </w:tbl>
    <w:p w:rsidR="00B807C7" w:rsidRPr="00C002BB" w:rsidRDefault="00B807C7" w:rsidP="00B807C7">
      <w:pPr>
        <w:shd w:val="clear" w:color="auto" w:fill="FFFFFF"/>
        <w:tabs>
          <w:tab w:val="left" w:pos="2910"/>
        </w:tabs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  <w:r w:rsidRPr="00C002BB">
        <w:rPr>
          <w:rFonts w:ascii="Arial" w:eastAsia="Times New Roman" w:hAnsi="Arial" w:cs="Arial"/>
          <w:b/>
          <w:color w:val="000000"/>
          <w:lang w:eastAsia="sk-SK"/>
        </w:rPr>
        <w:t>Operačný program:</w:t>
      </w:r>
      <w:r w:rsidRPr="00C002BB">
        <w:rPr>
          <w:rFonts w:ascii="Arial" w:eastAsia="Times New Roman" w:hAnsi="Arial" w:cs="Arial"/>
          <w:color w:val="000000"/>
          <w:lang w:eastAsia="sk-SK"/>
        </w:rPr>
        <w:t xml:space="preserve">           </w:t>
      </w:r>
      <w:r w:rsidRPr="00C002BB">
        <w:rPr>
          <w:rFonts w:ascii="Arial" w:eastAsia="Times New Roman" w:hAnsi="Arial" w:cs="Arial"/>
          <w:color w:val="000000"/>
          <w:lang w:eastAsia="sk-SK"/>
        </w:rPr>
        <w:tab/>
        <w:t xml:space="preserve"> </w:t>
      </w:r>
      <w:r>
        <w:rPr>
          <w:rFonts w:ascii="Arial" w:eastAsia="Times New Roman" w:hAnsi="Arial" w:cs="Arial"/>
          <w:color w:val="000000"/>
          <w:lang w:eastAsia="sk-SK"/>
        </w:rPr>
        <w:t xml:space="preserve"> </w:t>
      </w:r>
      <w:r w:rsidRPr="00C002BB">
        <w:rPr>
          <w:rFonts w:ascii="Arial" w:eastAsia="Times New Roman" w:hAnsi="Arial" w:cs="Arial"/>
          <w:color w:val="000000"/>
          <w:lang w:eastAsia="sk-SK"/>
        </w:rPr>
        <w:t>Operačný program Kvalita životného prostredia</w:t>
      </w:r>
    </w:p>
    <w:p w:rsidR="00B807C7" w:rsidRPr="00C002BB" w:rsidRDefault="00B807C7" w:rsidP="00B807C7">
      <w:pPr>
        <w:shd w:val="clear" w:color="auto" w:fill="FFFFFF"/>
        <w:tabs>
          <w:tab w:val="left" w:pos="2910"/>
        </w:tabs>
        <w:spacing w:after="0" w:line="240" w:lineRule="auto"/>
        <w:rPr>
          <w:rFonts w:ascii="Arial" w:hAnsi="Arial" w:cs="Arial"/>
        </w:rPr>
      </w:pPr>
      <w:r w:rsidRPr="00C002BB">
        <w:rPr>
          <w:rFonts w:ascii="Arial" w:eastAsia="Times New Roman" w:hAnsi="Arial" w:cs="Arial"/>
          <w:color w:val="000000"/>
          <w:lang w:eastAsia="sk-SK"/>
        </w:rPr>
        <w:br/>
      </w:r>
      <w:r w:rsidRPr="00C002BB">
        <w:rPr>
          <w:rFonts w:ascii="Arial" w:hAnsi="Arial" w:cs="Arial"/>
          <w:b/>
        </w:rPr>
        <w:t>Spolufinancovaný fondom:</w:t>
      </w:r>
      <w:r w:rsidRPr="00C002B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C002BB">
        <w:rPr>
          <w:rFonts w:ascii="Arial" w:hAnsi="Arial" w:cs="Arial"/>
        </w:rPr>
        <w:t xml:space="preserve">Kohézny fond </w:t>
      </w:r>
    </w:p>
    <w:p w:rsidR="00B807C7" w:rsidRDefault="00B807C7" w:rsidP="00B807C7">
      <w:pPr>
        <w:pStyle w:val="Default"/>
        <w:rPr>
          <w:color w:val="auto"/>
          <w:sz w:val="22"/>
          <w:szCs w:val="22"/>
        </w:rPr>
      </w:pPr>
    </w:p>
    <w:p w:rsidR="00B807C7" w:rsidRDefault="00B807C7" w:rsidP="00B807C7">
      <w:pPr>
        <w:pStyle w:val="Default"/>
        <w:rPr>
          <w:sz w:val="22"/>
          <w:szCs w:val="22"/>
        </w:rPr>
      </w:pPr>
      <w:r w:rsidRPr="00C002BB">
        <w:rPr>
          <w:b/>
          <w:sz w:val="22"/>
          <w:szCs w:val="22"/>
        </w:rPr>
        <w:t>Prioritná os:</w:t>
      </w:r>
      <w:r w:rsidRPr="00C002BB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</w:t>
      </w:r>
      <w:r w:rsidRPr="00C002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1. Udržateľné využívanie prírodných zdrojov prostredníctvom </w:t>
      </w:r>
    </w:p>
    <w:p w:rsidR="00B807C7" w:rsidRDefault="00B807C7" w:rsidP="00B807C7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rozvoja environmentálnej infraštruktúry </w:t>
      </w:r>
    </w:p>
    <w:p w:rsidR="00B807C7" w:rsidRPr="00C002BB" w:rsidRDefault="00B807C7" w:rsidP="00B807C7">
      <w:pPr>
        <w:shd w:val="clear" w:color="auto" w:fill="FFFFFF"/>
        <w:tabs>
          <w:tab w:val="left" w:pos="2910"/>
        </w:tabs>
        <w:spacing w:after="0" w:line="240" w:lineRule="auto"/>
        <w:ind w:left="2910" w:hanging="2910"/>
        <w:rPr>
          <w:rFonts w:ascii="Arial" w:hAnsi="Arial" w:cs="Arial"/>
        </w:rPr>
      </w:pPr>
      <w:r w:rsidRPr="00C002BB">
        <w:rPr>
          <w:rFonts w:ascii="Arial" w:hAnsi="Arial" w:cs="Arial"/>
        </w:rPr>
        <w:t xml:space="preserve">  </w:t>
      </w:r>
    </w:p>
    <w:p w:rsidR="00B807C7" w:rsidRDefault="00B807C7" w:rsidP="00B807C7">
      <w:pPr>
        <w:pStyle w:val="Default"/>
        <w:rPr>
          <w:sz w:val="22"/>
          <w:szCs w:val="22"/>
        </w:rPr>
      </w:pPr>
      <w:r w:rsidRPr="00C002BB">
        <w:rPr>
          <w:b/>
          <w:sz w:val="22"/>
          <w:szCs w:val="22"/>
        </w:rPr>
        <w:t>Investičná priorita:</w:t>
      </w:r>
      <w:r w:rsidRPr="00C002BB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1.1 Investovanie do sektora odpadového hospodárstva s </w:t>
      </w:r>
    </w:p>
    <w:p w:rsidR="00B807C7" w:rsidRDefault="00B807C7" w:rsidP="00B807C7">
      <w:pPr>
        <w:pStyle w:val="Default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cieľom splniť požiadavky environmentálneho </w:t>
      </w:r>
      <w:proofErr w:type="spellStart"/>
      <w:r>
        <w:rPr>
          <w:sz w:val="22"/>
          <w:szCs w:val="22"/>
        </w:rPr>
        <w:t>acquis</w:t>
      </w:r>
      <w:proofErr w:type="spellEnd"/>
      <w:r>
        <w:rPr>
          <w:sz w:val="22"/>
          <w:szCs w:val="22"/>
        </w:rPr>
        <w:t xml:space="preserve"> Únie a     </w:t>
      </w:r>
    </w:p>
    <w:p w:rsidR="00B807C7" w:rsidRDefault="00B807C7" w:rsidP="00B807C7">
      <w:pPr>
        <w:pStyle w:val="Default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pokryť potreby, ktoré členské štáty špecifikovali v súvislosti s   </w:t>
      </w:r>
    </w:p>
    <w:p w:rsidR="00B807C7" w:rsidRDefault="00B807C7" w:rsidP="00B807C7">
      <w:pPr>
        <w:pStyle w:val="Default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investíciami nad rámec uvedených požiadaviek </w:t>
      </w:r>
    </w:p>
    <w:p w:rsidR="00B807C7" w:rsidRPr="00C002BB" w:rsidRDefault="00B807C7" w:rsidP="00B807C7">
      <w:pPr>
        <w:shd w:val="clear" w:color="auto" w:fill="FFFFFF"/>
        <w:tabs>
          <w:tab w:val="left" w:pos="2910"/>
        </w:tabs>
        <w:spacing w:after="0" w:line="240" w:lineRule="auto"/>
        <w:ind w:left="2910" w:hanging="2910"/>
        <w:rPr>
          <w:rFonts w:ascii="Arial" w:hAnsi="Arial" w:cs="Arial"/>
        </w:rPr>
      </w:pPr>
    </w:p>
    <w:p w:rsidR="00B807C7" w:rsidRDefault="00B807C7" w:rsidP="00B807C7">
      <w:pPr>
        <w:pStyle w:val="Default"/>
        <w:ind w:left="2832" w:hanging="2832"/>
        <w:rPr>
          <w:sz w:val="22"/>
          <w:szCs w:val="22"/>
        </w:rPr>
      </w:pPr>
      <w:r w:rsidRPr="00C002BB">
        <w:rPr>
          <w:b/>
          <w:sz w:val="22"/>
          <w:szCs w:val="22"/>
        </w:rPr>
        <w:t>Špecifický cieľ:</w:t>
      </w:r>
      <w:r w:rsidRPr="00C002BB">
        <w:rPr>
          <w:sz w:val="22"/>
          <w:szCs w:val="22"/>
        </w:rPr>
        <w:t xml:space="preserve"> </w:t>
      </w:r>
      <w:r w:rsidRPr="00C002BB">
        <w:rPr>
          <w:sz w:val="22"/>
          <w:szCs w:val="22"/>
        </w:rPr>
        <w:tab/>
      </w:r>
      <w:r>
        <w:rPr>
          <w:sz w:val="22"/>
          <w:szCs w:val="22"/>
        </w:rPr>
        <w:t xml:space="preserve">   1.1.1 Zvýšenie miery zhodnocovania odpadov so zameraním   </w:t>
      </w:r>
    </w:p>
    <w:p w:rsidR="00B807C7" w:rsidRDefault="00B807C7" w:rsidP="00B807C7">
      <w:pPr>
        <w:pStyle w:val="Default"/>
        <w:ind w:left="2832" w:hanging="283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na ich prípravu na opätovné použitie a recykláciu a podpora  </w:t>
      </w:r>
    </w:p>
    <w:p w:rsidR="00B807C7" w:rsidRDefault="00B807C7" w:rsidP="00B807C7">
      <w:pPr>
        <w:pStyle w:val="Default"/>
        <w:ind w:left="2832" w:hanging="283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predchádzania vzniku odpadov </w:t>
      </w:r>
    </w:p>
    <w:p w:rsidR="00B807C7" w:rsidRPr="00C002BB" w:rsidRDefault="00B807C7" w:rsidP="00B807C7">
      <w:pPr>
        <w:shd w:val="clear" w:color="auto" w:fill="FFFFFF"/>
        <w:tabs>
          <w:tab w:val="left" w:pos="2910"/>
        </w:tabs>
        <w:spacing w:after="0" w:line="240" w:lineRule="auto"/>
        <w:ind w:left="2910" w:hanging="2910"/>
        <w:rPr>
          <w:rFonts w:ascii="Arial" w:hAnsi="Arial" w:cs="Arial"/>
        </w:rPr>
      </w:pPr>
    </w:p>
    <w:p w:rsidR="00B807C7" w:rsidRPr="00C002BB" w:rsidRDefault="00B807C7" w:rsidP="00B807C7">
      <w:pPr>
        <w:rPr>
          <w:rFonts w:ascii="Arial" w:hAnsi="Arial" w:cs="Arial"/>
        </w:rPr>
      </w:pPr>
    </w:p>
    <w:p w:rsidR="00B807C7" w:rsidRPr="00C002BB" w:rsidRDefault="0040359A" w:rsidP="00B807C7">
      <w:pPr>
        <w:jc w:val="center"/>
        <w:rPr>
          <w:rFonts w:ascii="Arial" w:hAnsi="Arial" w:cs="Arial"/>
          <w:b/>
        </w:rPr>
      </w:pPr>
      <w:hyperlink r:id="rId7" w:history="1">
        <w:r w:rsidR="00B807C7" w:rsidRPr="00C002BB">
          <w:rPr>
            <w:rStyle w:val="Hypertextovprepojenie"/>
            <w:rFonts w:ascii="Arial" w:hAnsi="Arial" w:cs="Arial"/>
            <w:b/>
          </w:rPr>
          <w:t>www.op-kzp.sk</w:t>
        </w:r>
      </w:hyperlink>
    </w:p>
    <w:p w:rsidR="00664B7C" w:rsidRPr="00664B7C" w:rsidRDefault="00664B7C" w:rsidP="00664B7C"/>
    <w:sectPr w:rsidR="00664B7C" w:rsidRPr="00664B7C" w:rsidSect="00821F9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7C"/>
    <w:rsid w:val="00134B84"/>
    <w:rsid w:val="0040359A"/>
    <w:rsid w:val="005A2280"/>
    <w:rsid w:val="00664B7C"/>
    <w:rsid w:val="00B8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2DE1-0BA5-4F90-8CE8-5A6FE46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4B7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4B7C"/>
    <w:rPr>
      <w:color w:val="0563C1" w:themeColor="hyperlink"/>
      <w:u w:val="single"/>
    </w:rPr>
  </w:style>
  <w:style w:type="paragraph" w:customStyle="1" w:styleId="Default">
    <w:name w:val="Default"/>
    <w:rsid w:val="00664B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p-kzp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Pisárová</dc:creator>
  <cp:keywords/>
  <dc:description/>
  <cp:lastModifiedBy>DUBLANOVÁ Gabriela</cp:lastModifiedBy>
  <cp:revision>2</cp:revision>
  <dcterms:created xsi:type="dcterms:W3CDTF">2018-02-16T12:49:00Z</dcterms:created>
  <dcterms:modified xsi:type="dcterms:W3CDTF">2018-02-16T12:49:00Z</dcterms:modified>
</cp:coreProperties>
</file>